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AB" w:rsidRPr="00235EAB" w:rsidRDefault="00235EAB" w:rsidP="00235EAB">
      <w:pPr>
        <w:pStyle w:val="a8"/>
        <w:spacing w:before="0" w:after="0"/>
        <w:ind w:left="-3"/>
        <w:jc w:val="center"/>
        <w:rPr>
          <w:b/>
          <w:bCs/>
        </w:rPr>
      </w:pPr>
      <w:r w:rsidRPr="00235EAB">
        <w:rPr>
          <w:b/>
          <w:bCs/>
        </w:rPr>
        <w:t>Рабочая программа внеурочной деятельности «Спортивно-оздоровительная программа»</w:t>
      </w:r>
    </w:p>
    <w:p w:rsidR="00235EAB" w:rsidRPr="00235EAB" w:rsidRDefault="00235EAB" w:rsidP="00235EAB">
      <w:pPr>
        <w:pStyle w:val="a8"/>
        <w:spacing w:before="0" w:after="0"/>
        <w:ind w:left="-3"/>
        <w:rPr>
          <w:b/>
          <w:bCs/>
        </w:rPr>
      </w:pPr>
    </w:p>
    <w:p w:rsidR="00235EAB" w:rsidRDefault="00235EAB" w:rsidP="00235EAB">
      <w:pPr>
        <w:pStyle w:val="a8"/>
        <w:spacing w:before="0" w:after="0"/>
        <w:ind w:left="-3"/>
        <w:rPr>
          <w:b/>
          <w:bCs/>
        </w:rPr>
      </w:pPr>
    </w:p>
    <w:p w:rsidR="00235EAB" w:rsidRPr="00235EAB" w:rsidRDefault="00235EAB" w:rsidP="00235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EAB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Направление:</w:t>
      </w:r>
      <w:r w:rsidRPr="00235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спортивное</w:t>
      </w:r>
      <w:r w:rsidRPr="00235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5EAB" w:rsidRPr="00235EAB" w:rsidRDefault="00235EAB" w:rsidP="00235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5EAB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организации:</w:t>
      </w:r>
      <w:r w:rsidRPr="00235EAB">
        <w:rPr>
          <w:rFonts w:ascii="Times New Roman" w:eastAsia="Times New Roman" w:hAnsi="Times New Roman"/>
          <w:sz w:val="24"/>
          <w:szCs w:val="24"/>
          <w:lang w:eastAsia="ru-RU"/>
        </w:rPr>
        <w:t xml:space="preserve"> секция</w:t>
      </w:r>
    </w:p>
    <w:p w:rsidR="00235EAB" w:rsidRPr="00235EAB" w:rsidRDefault="00235EAB" w:rsidP="00235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35EAB">
        <w:rPr>
          <w:rFonts w:ascii="Times New Roman" w:eastAsia="Times New Roman" w:hAnsi="Times New Roman"/>
          <w:b/>
          <w:sz w:val="24"/>
          <w:szCs w:val="24"/>
          <w:lang w:eastAsia="ru-RU"/>
        </w:rPr>
        <w:t>Виды деятельности:</w:t>
      </w:r>
      <w:r w:rsidRPr="00235EAB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групповая.</w:t>
      </w:r>
    </w:p>
    <w:p w:rsidR="00235EAB" w:rsidRDefault="00235EAB" w:rsidP="00235EAB">
      <w:pPr>
        <w:pStyle w:val="a8"/>
        <w:spacing w:before="0" w:after="0"/>
        <w:ind w:left="-3"/>
        <w:rPr>
          <w:b/>
          <w:bCs/>
        </w:rPr>
      </w:pPr>
    </w:p>
    <w:p w:rsidR="00235EAB" w:rsidRDefault="00235EAB" w:rsidP="00235EAB">
      <w:pPr>
        <w:pStyle w:val="a8"/>
        <w:spacing w:before="0" w:after="0"/>
        <w:ind w:left="-3"/>
        <w:rPr>
          <w:b/>
          <w:bCs/>
        </w:rPr>
      </w:pPr>
    </w:p>
    <w:p w:rsidR="00C95142" w:rsidRPr="00235EAB" w:rsidRDefault="00235EAB" w:rsidP="00235EAB">
      <w:pPr>
        <w:pStyle w:val="a8"/>
        <w:spacing w:before="0" w:after="0"/>
        <w:ind w:left="-3"/>
        <w:rPr>
          <w:b/>
          <w:bCs/>
        </w:rPr>
      </w:pPr>
      <w:r w:rsidRPr="00235EAB">
        <w:rPr>
          <w:b/>
          <w:bCs/>
        </w:rPr>
        <w:t>Основн</w:t>
      </w:r>
      <w:r w:rsidR="00C95142" w:rsidRPr="00235EAB">
        <w:rPr>
          <w:b/>
          <w:bCs/>
        </w:rPr>
        <w:t xml:space="preserve">ое содержание курса </w:t>
      </w:r>
    </w:p>
    <w:p w:rsidR="00C95142" w:rsidRPr="00235EAB" w:rsidRDefault="00C95142" w:rsidP="00235EAB">
      <w:pPr>
        <w:pStyle w:val="a8"/>
        <w:spacing w:before="0" w:after="0"/>
        <w:ind w:left="-3"/>
        <w:rPr>
          <w:b/>
          <w:bCs/>
        </w:rPr>
      </w:pPr>
    </w:p>
    <w:p w:rsidR="00C95142" w:rsidRPr="00235EAB" w:rsidRDefault="00C95142" w:rsidP="00235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5EAB">
        <w:rPr>
          <w:rFonts w:ascii="Times New Roman" w:hAnsi="Times New Roman"/>
          <w:bCs/>
          <w:sz w:val="24"/>
          <w:szCs w:val="24"/>
          <w:lang w:eastAsia="ru-RU"/>
        </w:rPr>
        <w:t>Тематические разделы программы:</w:t>
      </w:r>
    </w:p>
    <w:p w:rsidR="00C95142" w:rsidRPr="00235EAB" w:rsidRDefault="00C95142" w:rsidP="00235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5EAB">
        <w:rPr>
          <w:rFonts w:ascii="Times New Roman" w:hAnsi="Times New Roman"/>
          <w:bCs/>
          <w:i/>
          <w:sz w:val="24"/>
          <w:szCs w:val="24"/>
          <w:lang w:eastAsia="ru-RU"/>
        </w:rPr>
        <w:t>Легкая атлетика</w:t>
      </w:r>
      <w:r w:rsidR="00235EAB" w:rsidRPr="00235EAB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235EAB">
        <w:rPr>
          <w:rFonts w:ascii="Times New Roman" w:hAnsi="Times New Roman"/>
          <w:bCs/>
          <w:sz w:val="24"/>
          <w:szCs w:val="24"/>
          <w:lang w:eastAsia="ru-RU"/>
        </w:rPr>
        <w:t>является наиболее оптимальным видом спорта для развития и совершенствования сердечно-сосудистой и дыхательной систем, способствует повышению функциональных возможностей организма, развивает выносливость, ловкость, скоростно-силовые и силовые качества.</w:t>
      </w:r>
    </w:p>
    <w:p w:rsidR="00C95142" w:rsidRPr="00235EAB" w:rsidRDefault="00C95142" w:rsidP="00235EAB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5EAB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Подвижные игры </w:t>
      </w:r>
      <w:r w:rsidRPr="00235EAB">
        <w:rPr>
          <w:rFonts w:ascii="Times New Roman" w:hAnsi="Times New Roman"/>
          <w:sz w:val="24"/>
          <w:szCs w:val="24"/>
          <w:shd w:val="clear" w:color="auto" w:fill="FFFFFF"/>
        </w:rPr>
        <w:t>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В процессе игры дети используют уже имеющиеся двигательные и умственные навыки, закрепляют их и совершенствуют, а также формируют новые качества личности.</w:t>
      </w:r>
    </w:p>
    <w:p w:rsidR="00C95142" w:rsidRPr="00235EAB" w:rsidRDefault="00C95142" w:rsidP="00235EAB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5EA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Спортивные игры </w:t>
      </w:r>
      <w:r w:rsidRPr="00235EAB">
        <w:rPr>
          <w:rFonts w:ascii="Times New Roman" w:hAnsi="Times New Roman"/>
          <w:sz w:val="24"/>
          <w:szCs w:val="24"/>
          <w:shd w:val="clear" w:color="auto" w:fill="FFFFFF"/>
        </w:rPr>
        <w:t>содержат перечень упражнений для овладения техникой и тактикой игры в волейбол и баскетбол. Используемая методика проведения подводящих игр и эстафет, позволяет успешно воздействовать на различные системы организма, развивать ловкость, быстроту реакции, способность приспосабливаться к меняющимся условиям, повышают эмоциональный уровень.</w:t>
      </w:r>
    </w:p>
    <w:p w:rsidR="00C95142" w:rsidRPr="00235EAB" w:rsidRDefault="00C95142" w:rsidP="00235EAB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5EAB">
        <w:rPr>
          <w:rFonts w:ascii="Times New Roman" w:hAnsi="Times New Roman"/>
          <w:sz w:val="24"/>
          <w:szCs w:val="24"/>
          <w:shd w:val="clear" w:color="auto" w:fill="FFFFFF"/>
        </w:rPr>
        <w:t>Весь программный материал направлен на решение оздоровительных задач, развитие физических качеств, формирование двигательных умений и навыков, формирование самостоятельности и умений взаимодействовать с коллективом.</w:t>
      </w:r>
    </w:p>
    <w:p w:rsidR="00C95142" w:rsidRPr="00235EAB" w:rsidRDefault="00C95142" w:rsidP="00235EAB">
      <w:pPr>
        <w:widowControl w:val="0"/>
        <w:tabs>
          <w:tab w:val="left" w:pos="6976"/>
        </w:tabs>
        <w:autoSpaceDE w:val="0"/>
        <w:autoSpaceDN w:val="0"/>
        <w:adjustRightInd w:val="0"/>
        <w:spacing w:after="0" w:line="240" w:lineRule="auto"/>
        <w:ind w:left="175" w:right="142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"/>
        <w:gridCol w:w="4363"/>
        <w:gridCol w:w="2917"/>
      </w:tblGrid>
      <w:tr w:rsidR="00C95142" w:rsidRPr="00235EAB" w:rsidTr="00D93DE8">
        <w:trPr>
          <w:trHeight w:val="226"/>
        </w:trPr>
        <w:tc>
          <w:tcPr>
            <w:tcW w:w="895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E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6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E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917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E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5142" w:rsidRPr="00235EAB" w:rsidTr="00D93DE8">
        <w:trPr>
          <w:trHeight w:val="396"/>
        </w:trPr>
        <w:tc>
          <w:tcPr>
            <w:tcW w:w="895" w:type="dxa"/>
            <w:vAlign w:val="center"/>
          </w:tcPr>
          <w:p w:rsidR="00C95142" w:rsidRPr="00235EAB" w:rsidRDefault="00C95142" w:rsidP="00235EA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vAlign w:val="center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917" w:type="dxa"/>
            <w:vAlign w:val="center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95142" w:rsidRPr="00235EAB" w:rsidTr="00D93DE8">
        <w:trPr>
          <w:trHeight w:val="406"/>
        </w:trPr>
        <w:tc>
          <w:tcPr>
            <w:tcW w:w="895" w:type="dxa"/>
            <w:vAlign w:val="center"/>
          </w:tcPr>
          <w:p w:rsidR="00C95142" w:rsidRPr="00235EAB" w:rsidRDefault="00C95142" w:rsidP="00235EA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vAlign w:val="center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917" w:type="dxa"/>
            <w:vAlign w:val="center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95142" w:rsidRPr="00235EAB" w:rsidTr="00D93DE8">
        <w:trPr>
          <w:trHeight w:val="406"/>
        </w:trPr>
        <w:tc>
          <w:tcPr>
            <w:tcW w:w="895" w:type="dxa"/>
            <w:vAlign w:val="center"/>
          </w:tcPr>
          <w:p w:rsidR="00C95142" w:rsidRPr="00235EAB" w:rsidRDefault="00C95142" w:rsidP="00235EA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vAlign w:val="center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917" w:type="dxa"/>
            <w:vAlign w:val="center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95142" w:rsidRPr="00235EAB" w:rsidTr="00D93DE8">
        <w:trPr>
          <w:trHeight w:val="310"/>
        </w:trPr>
        <w:tc>
          <w:tcPr>
            <w:tcW w:w="5258" w:type="dxa"/>
            <w:gridSpan w:val="2"/>
          </w:tcPr>
          <w:p w:rsidR="00C95142" w:rsidRPr="00235EAB" w:rsidRDefault="00C95142" w:rsidP="00235E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E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Итого:                                                                </w:t>
            </w:r>
          </w:p>
        </w:tc>
        <w:tc>
          <w:tcPr>
            <w:tcW w:w="2917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E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C95142" w:rsidRPr="00235EAB" w:rsidRDefault="00C95142" w:rsidP="00235E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142" w:rsidRPr="00235EAB" w:rsidRDefault="00C95142" w:rsidP="00235EAB">
      <w:pPr>
        <w:pStyle w:val="a8"/>
        <w:spacing w:before="0" w:after="0"/>
        <w:ind w:left="-3"/>
        <w:jc w:val="center"/>
        <w:rPr>
          <w:b/>
          <w:bCs/>
        </w:rPr>
      </w:pPr>
      <w:r w:rsidRPr="00235EAB">
        <w:rPr>
          <w:b/>
          <w:bCs/>
        </w:rPr>
        <w:t>Личностные, метапредметные и предметные результаты освоения курса</w:t>
      </w:r>
    </w:p>
    <w:p w:rsidR="00C95142" w:rsidRPr="00235EAB" w:rsidRDefault="00C95142" w:rsidP="00235EAB">
      <w:pPr>
        <w:pStyle w:val="a4"/>
        <w:widowControl w:val="0"/>
        <w:tabs>
          <w:tab w:val="left" w:pos="6976"/>
        </w:tabs>
        <w:autoSpaceDE w:val="0"/>
        <w:autoSpaceDN w:val="0"/>
        <w:adjustRightInd w:val="0"/>
        <w:spacing w:after="0" w:line="240" w:lineRule="auto"/>
        <w:ind w:left="458" w:right="142"/>
        <w:rPr>
          <w:rFonts w:ascii="Times New Roman" w:hAnsi="Times New Roman"/>
          <w:sz w:val="24"/>
          <w:szCs w:val="24"/>
        </w:rPr>
      </w:pPr>
    </w:p>
    <w:p w:rsidR="00C95142" w:rsidRPr="00235EAB" w:rsidRDefault="00C95142" w:rsidP="00235EA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35EAB">
        <w:rPr>
          <w:rFonts w:ascii="Times New Roman" w:hAnsi="Times New Roman"/>
          <w:b/>
          <w:sz w:val="24"/>
          <w:szCs w:val="24"/>
        </w:rPr>
        <w:t xml:space="preserve">Личностные: </w:t>
      </w:r>
    </w:p>
    <w:p w:rsidR="00C95142" w:rsidRPr="00235EAB" w:rsidRDefault="00C95142" w:rsidP="00235EAB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EAB">
        <w:rPr>
          <w:rFonts w:ascii="Times New Roman" w:hAnsi="Times New Roman"/>
          <w:sz w:val="24"/>
          <w:szCs w:val="24"/>
          <w:lang w:eastAsia="ru-RU"/>
        </w:rPr>
        <w:t>формирование устойчивого интереса, мотивации к занятиям физической культурой и к здоровому образу жизни;</w:t>
      </w:r>
    </w:p>
    <w:p w:rsidR="00C95142" w:rsidRPr="00235EAB" w:rsidRDefault="00C95142" w:rsidP="00235EAB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B">
        <w:rPr>
          <w:rFonts w:ascii="Times New Roman" w:hAnsi="Times New Roman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C95142" w:rsidRPr="00235EAB" w:rsidRDefault="00C95142" w:rsidP="00235EAB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EAB">
        <w:rPr>
          <w:rFonts w:ascii="Times New Roman" w:hAnsi="Times New Roman"/>
          <w:sz w:val="24"/>
          <w:szCs w:val="24"/>
          <w:lang w:eastAsia="ru-RU"/>
        </w:rPr>
        <w:t>воспитание морально-этических и волевых качеств;</w:t>
      </w:r>
    </w:p>
    <w:p w:rsidR="00C95142" w:rsidRPr="00235EAB" w:rsidRDefault="00C95142" w:rsidP="00235EAB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EAB">
        <w:rPr>
          <w:rFonts w:ascii="Times New Roman" w:hAnsi="Times New Roman"/>
          <w:sz w:val="24"/>
          <w:szCs w:val="24"/>
          <w:lang w:eastAsia="ru-RU"/>
        </w:rPr>
        <w:t>дисциплинированность, трудолюбие, упорство в достижении поставленных целей;</w:t>
      </w:r>
    </w:p>
    <w:p w:rsidR="00C95142" w:rsidRPr="00235EAB" w:rsidRDefault="00C95142" w:rsidP="00235EAB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EAB">
        <w:rPr>
          <w:rFonts w:ascii="Times New Roman" w:hAnsi="Times New Roman"/>
          <w:sz w:val="24"/>
          <w:szCs w:val="24"/>
        </w:rPr>
        <w:t>развитие навыков сотрудничества со сверстниками и взрос</w:t>
      </w:r>
      <w:r w:rsidRPr="00235EAB">
        <w:rPr>
          <w:rFonts w:ascii="Times New Roman" w:hAnsi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C95142" w:rsidRPr="00235EAB" w:rsidRDefault="00C95142" w:rsidP="00235EAB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EAB">
        <w:rPr>
          <w:rFonts w:ascii="Times New Roman" w:hAnsi="Times New Roman"/>
          <w:sz w:val="24"/>
          <w:szCs w:val="24"/>
        </w:rPr>
        <w:lastRenderedPageBreak/>
        <w:t>развитие самостоятельности и личной ответственности за свои поступки на основе представлений о нравственных нор</w:t>
      </w:r>
      <w:r w:rsidRPr="00235EAB">
        <w:rPr>
          <w:rFonts w:ascii="Times New Roman" w:hAnsi="Times New Roman"/>
          <w:sz w:val="24"/>
          <w:szCs w:val="24"/>
        </w:rPr>
        <w:softHyphen/>
        <w:t>мах, социальной справедливости и свободе.</w:t>
      </w:r>
    </w:p>
    <w:p w:rsidR="00C95142" w:rsidRPr="00235EAB" w:rsidRDefault="00C95142" w:rsidP="00235EA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5142" w:rsidRPr="00235EAB" w:rsidRDefault="00C95142" w:rsidP="00235EAB">
      <w:pPr>
        <w:shd w:val="clear" w:color="auto" w:fill="FFFFFF"/>
        <w:spacing w:after="0" w:line="240" w:lineRule="auto"/>
        <w:ind w:left="-458" w:right="3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5EAB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Метапредметные:</w:t>
      </w:r>
    </w:p>
    <w:p w:rsidR="00C95142" w:rsidRPr="00235EAB" w:rsidRDefault="00C95142" w:rsidP="00235EA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B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</w:t>
      </w:r>
      <w:r w:rsidRPr="00235EAB">
        <w:rPr>
          <w:rFonts w:ascii="Times New Roman" w:hAnsi="Times New Roman"/>
          <w:sz w:val="24"/>
          <w:szCs w:val="24"/>
        </w:rPr>
        <w:softHyphen/>
        <w:t>дачи внеурочной  деятельности, поиска средств её осуществления;</w:t>
      </w:r>
    </w:p>
    <w:p w:rsidR="00C95142" w:rsidRPr="00235EAB" w:rsidRDefault="00C95142" w:rsidP="00235EA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B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</w:t>
      </w:r>
      <w:r w:rsidRPr="00235EAB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C95142" w:rsidRPr="00235EAB" w:rsidRDefault="00C95142" w:rsidP="00235EAB">
      <w:pPr>
        <w:numPr>
          <w:ilvl w:val="0"/>
          <w:numId w:val="34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235EAB">
        <w:rPr>
          <w:rFonts w:ascii="Times New Roman" w:hAnsi="Times New Roman"/>
          <w:sz w:val="24"/>
          <w:szCs w:val="24"/>
        </w:rPr>
        <w:t>формирование умений характеризовать явления (действия и поступки), давать им объективную оценку на основе освоенных знаний и имеющегося опыта;</w:t>
      </w:r>
    </w:p>
    <w:p w:rsidR="00C95142" w:rsidRPr="00235EAB" w:rsidRDefault="00C95142" w:rsidP="00235EAB">
      <w:pPr>
        <w:numPr>
          <w:ilvl w:val="0"/>
          <w:numId w:val="34"/>
        </w:numPr>
        <w:shd w:val="clear" w:color="auto" w:fill="FFFFFF"/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235EAB">
        <w:rPr>
          <w:rFonts w:ascii="Times New Roman" w:hAnsi="Times New Roman"/>
          <w:sz w:val="24"/>
          <w:szCs w:val="24"/>
        </w:rPr>
        <w:t>развитие умения технически правильновыполнять двигательные действия из базовых видов спорта, использовать их в игровой и соревновательной деятельности.</w:t>
      </w:r>
    </w:p>
    <w:p w:rsidR="00C95142" w:rsidRPr="00235EAB" w:rsidRDefault="00C95142" w:rsidP="00235EAB">
      <w:pPr>
        <w:pStyle w:val="aa"/>
        <w:jc w:val="both"/>
        <w:rPr>
          <w:b/>
          <w:i/>
        </w:rPr>
      </w:pPr>
    </w:p>
    <w:p w:rsidR="00C95142" w:rsidRPr="00235EAB" w:rsidRDefault="00C95142" w:rsidP="00235EAB">
      <w:pPr>
        <w:pStyle w:val="aa"/>
        <w:ind w:firstLine="284"/>
        <w:jc w:val="both"/>
        <w:rPr>
          <w:b/>
        </w:rPr>
      </w:pPr>
      <w:r w:rsidRPr="00235EAB">
        <w:rPr>
          <w:b/>
        </w:rPr>
        <w:t>Предметные:</w:t>
      </w:r>
    </w:p>
    <w:p w:rsidR="00C95142" w:rsidRPr="00235EAB" w:rsidRDefault="00C95142" w:rsidP="00235EAB">
      <w:pPr>
        <w:numPr>
          <w:ilvl w:val="0"/>
          <w:numId w:val="3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35EAB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235EAB">
        <w:rPr>
          <w:rFonts w:ascii="Times New Roman" w:hAnsi="Times New Roman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235EAB">
        <w:rPr>
          <w:rFonts w:ascii="Times New Roman" w:hAnsi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C95142" w:rsidRPr="00235EAB" w:rsidRDefault="00C95142" w:rsidP="00235EAB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35EAB">
        <w:rPr>
          <w:rFonts w:ascii="Times New Roman" w:hAnsi="Times New Roman"/>
          <w:sz w:val="24"/>
          <w:szCs w:val="24"/>
        </w:rPr>
        <w:t>овладение умениями организовывать здоровье сберегающую жизнедеятельность (режим дня, утренняя зарядка, оздо</w:t>
      </w:r>
      <w:r w:rsidRPr="00235EAB">
        <w:rPr>
          <w:rFonts w:ascii="Times New Roman" w:hAnsi="Times New Roman"/>
          <w:sz w:val="24"/>
          <w:szCs w:val="24"/>
        </w:rPr>
        <w:softHyphen/>
        <w:t>ровительные мероприятия, подвижные игры и т.д.);</w:t>
      </w:r>
    </w:p>
    <w:p w:rsidR="00C95142" w:rsidRPr="00235EAB" w:rsidRDefault="00C95142" w:rsidP="00235EAB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35EAB">
        <w:rPr>
          <w:rFonts w:ascii="Times New Roman" w:hAnsi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</w:t>
      </w:r>
      <w:r w:rsidRPr="00235EAB">
        <w:rPr>
          <w:rFonts w:ascii="Times New Roman" w:hAnsi="Times New Roman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E153FD" w:rsidRPr="00235EAB" w:rsidRDefault="00E153FD" w:rsidP="00235EA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95142" w:rsidRPr="00235EAB" w:rsidRDefault="00C95142" w:rsidP="00235EAB">
      <w:pPr>
        <w:pStyle w:val="a8"/>
        <w:spacing w:before="0" w:after="0"/>
        <w:jc w:val="center"/>
        <w:rPr>
          <w:b/>
          <w:bCs/>
        </w:rPr>
      </w:pPr>
      <w:r w:rsidRPr="00235EAB">
        <w:rPr>
          <w:b/>
          <w:bCs/>
        </w:rPr>
        <w:t>Тематическое планирование</w:t>
      </w:r>
    </w:p>
    <w:p w:rsidR="00C95142" w:rsidRPr="00235EAB" w:rsidRDefault="00C95142" w:rsidP="00235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2314"/>
        <w:gridCol w:w="3851"/>
        <w:gridCol w:w="1848"/>
        <w:gridCol w:w="1313"/>
        <w:gridCol w:w="15"/>
      </w:tblGrid>
      <w:tr w:rsidR="00C95142" w:rsidRPr="00235EAB" w:rsidTr="00824E3A">
        <w:trPr>
          <w:gridAfter w:val="1"/>
          <w:wAfter w:w="15" w:type="dxa"/>
        </w:trPr>
        <w:tc>
          <w:tcPr>
            <w:tcW w:w="923" w:type="dxa"/>
            <w:shd w:val="clear" w:color="auto" w:fill="BFBFBF"/>
            <w:vAlign w:val="center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14" w:type="dxa"/>
            <w:shd w:val="clear" w:color="auto" w:fill="BFBFBF"/>
            <w:vAlign w:val="center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b/>
                <w:sz w:val="24"/>
                <w:szCs w:val="24"/>
              </w:rPr>
              <w:t>Тема (содержание)</w:t>
            </w:r>
          </w:p>
        </w:tc>
        <w:tc>
          <w:tcPr>
            <w:tcW w:w="3851" w:type="dxa"/>
            <w:shd w:val="clear" w:color="auto" w:fill="BFBFBF"/>
            <w:vAlign w:val="center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  <w:r w:rsidRPr="00235E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*</w:t>
            </w:r>
            <w:r w:rsidRPr="00235EAB">
              <w:rPr>
                <w:rFonts w:ascii="Times New Roman" w:hAnsi="Times New Roman"/>
                <w:b/>
                <w:sz w:val="24"/>
                <w:szCs w:val="24"/>
              </w:rPr>
              <w:t>, необходимые материалы</w:t>
            </w:r>
          </w:p>
        </w:tc>
        <w:tc>
          <w:tcPr>
            <w:tcW w:w="1848" w:type="dxa"/>
            <w:shd w:val="clear" w:color="auto" w:fill="BFBFBF"/>
            <w:vAlign w:val="center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13" w:type="dxa"/>
            <w:shd w:val="clear" w:color="auto" w:fill="BFBFBF"/>
            <w:vAlign w:val="center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95142" w:rsidRPr="00235EAB" w:rsidTr="00824E3A">
        <w:tc>
          <w:tcPr>
            <w:tcW w:w="10264" w:type="dxa"/>
            <w:gridSpan w:val="6"/>
            <w:shd w:val="clear" w:color="auto" w:fill="D9D9D9"/>
          </w:tcPr>
          <w:p w:rsidR="00C95142" w:rsidRPr="00235EAB" w:rsidRDefault="00E153FD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b/>
                <w:sz w:val="24"/>
                <w:szCs w:val="24"/>
              </w:rPr>
              <w:t xml:space="preserve"> Легкая атлетика (18</w:t>
            </w:r>
            <w:r w:rsidR="00C95142" w:rsidRPr="00235EA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95142" w:rsidRPr="00235EAB" w:rsidTr="00824E3A">
        <w:trPr>
          <w:gridAfter w:val="1"/>
          <w:wAfter w:w="15" w:type="dxa"/>
          <w:trHeight w:val="1776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Техника безопасности иправила поведения в спортивном зале. Игровые эстафеты.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эстафеты.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конусы, волейбольные мячи, кубики.</w:t>
            </w:r>
          </w:p>
        </w:tc>
        <w:tc>
          <w:tcPr>
            <w:tcW w:w="1848" w:type="dxa"/>
          </w:tcPr>
          <w:p w:rsidR="00C95142" w:rsidRPr="00235EAB" w:rsidRDefault="00754038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  <w:trHeight w:val="1175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Бег на короткие дистанции, низкий старт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секундомер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Передача эстафетной палочки, особенности эстафетного бега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секундомер, эстафетная палочка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Эстафетный бег, упражнения на развитие скоростно-силовых качеств.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секундомер, эстафетная палочка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Прыжки со скакалкой, игры с мячом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секундомер, скакалки, резиновый мяч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Метание мяча в цель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теннисные мячи, обручи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теннисные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 xml:space="preserve">Выполняют упражнения круговой тренировки </w:t>
            </w:r>
            <w:bookmarkStart w:id="0" w:name="_GoBack"/>
            <w:bookmarkEnd w:id="0"/>
            <w:r w:rsidRPr="00235EAB">
              <w:rPr>
                <w:rFonts w:ascii="Times New Roman" w:hAnsi="Times New Roman"/>
                <w:sz w:val="24"/>
                <w:szCs w:val="24"/>
              </w:rPr>
              <w:t>самостоятельно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 xml:space="preserve">Свисток, конусы, гимнастическая палка, гимнастический мат, скакалка, мячи 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c>
          <w:tcPr>
            <w:tcW w:w="10264" w:type="dxa"/>
            <w:gridSpan w:val="6"/>
            <w:shd w:val="clear" w:color="auto" w:fill="D9D9D9"/>
          </w:tcPr>
          <w:p w:rsidR="00C95142" w:rsidRPr="00235EAB" w:rsidRDefault="00C95142" w:rsidP="00235EA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  <w:r w:rsidR="00E153FD" w:rsidRPr="00235EAB">
              <w:rPr>
                <w:rFonts w:ascii="Times New Roman" w:hAnsi="Times New Roman"/>
                <w:b/>
                <w:sz w:val="24"/>
                <w:szCs w:val="24"/>
              </w:rPr>
              <w:t xml:space="preserve"> (16</w:t>
            </w:r>
            <w:r w:rsidRPr="00235EA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 по подвижным играм. Эстафеты.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Участвуют в подвижных играх, соблюдают правила игры и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конусы,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ОРУ. Игра «Вышибалы».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Участвуют в подвижных играх, соблюдают правила игры и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Ору. Игра «Третий лишний», «Внимание».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Участвуют в подвижных играх, соблюдают правила игры и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 xml:space="preserve">ОРУ. Игра ««Ловец с мячом».  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Участвуют в подвижных играх, соблюдают правила игры и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ОРУ. Эстафеты парами.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Участвуют в подвижных играх, соблюдают правила игры и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Свисток. Мячи, конусы, гимнастические палки, обручи, скакалки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ОРУ. Перестрелка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Участвуют в подвижных играх, соблюдают правила игры и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ОРУ. Встречная эстафета с бегом.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Участвуют в подвижных играх, соблюдают правила игры и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конусы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ОРУ. Эстафета с лазанием и перелезанием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Участвуют в подвижных играх, соблюдают правила игры и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 xml:space="preserve">Свисток, конусы, гимнастические </w:t>
            </w:r>
            <w:r w:rsidRPr="00235EA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палки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c>
          <w:tcPr>
            <w:tcW w:w="10264" w:type="dxa"/>
            <w:gridSpan w:val="6"/>
            <w:shd w:val="clear" w:color="auto" w:fill="D9D9D9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Спортивные игры</w:t>
            </w:r>
            <w:r w:rsidR="00E153FD" w:rsidRPr="00235EAB">
              <w:rPr>
                <w:rFonts w:ascii="Times New Roman" w:hAnsi="Times New Roman"/>
                <w:b/>
                <w:sz w:val="24"/>
                <w:szCs w:val="24"/>
              </w:rPr>
              <w:t xml:space="preserve"> (34</w:t>
            </w:r>
            <w:r w:rsidRPr="00235EA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</w:t>
            </w:r>
            <w:r w:rsidRPr="00235EAB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волейболе</w:t>
            </w:r>
            <w:r w:rsidRPr="00235EAB">
              <w:rPr>
                <w:rFonts w:ascii="Times New Roman" w:hAnsi="Times New Roman"/>
                <w:sz w:val="24"/>
                <w:szCs w:val="24"/>
              </w:rPr>
              <w:t>. Основная стойка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приемов игры,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Правила игры. Основная стойка, эстафеты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приемов игры,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Стойка при перемещениях, эстафеты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технику перемещения по площадке без мяча, с мячом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волейбольные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приемов игры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волейбольные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Техника владения мячом: нижняя прямая подача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подачи мяча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волейбольные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Нижняя прямая, нижняя боковая подача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подачи мяча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волейбольные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 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подачи мяча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волейбольные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Итоговый контроль: подача на точность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подачи мяча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волейбольные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</w:t>
            </w:r>
            <w:r w:rsidRPr="00235EAB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баскетболе</w:t>
            </w:r>
            <w:r w:rsidRPr="00235EAB">
              <w:rPr>
                <w:rFonts w:ascii="Times New Roman" w:hAnsi="Times New Roman"/>
                <w:sz w:val="24"/>
                <w:szCs w:val="24"/>
              </w:rPr>
              <w:t>. Основная стойка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приемов игры,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Правила игры. Техника передвижений. Остановка прыжком.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приемов игры,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Остановка двумя шагами, повороты и ловля мяча.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приемов игры,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баскетбольные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Передача мяча на месте и в движении.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приемов игры,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баскетбольные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Правила судейства. Передача мяча с отскоком от пола.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приемов игры,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баскетбольные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Ведение мяча с низким и высоким отскоком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приемов игры,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баскетбольные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Бросок мяча в корзину от груди с места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приемов игры,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баскетбольные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Бросок мяча в корзину от плеча с места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приемов игры,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баскетбольные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42" w:rsidRPr="00235EAB" w:rsidTr="00824E3A">
        <w:trPr>
          <w:gridAfter w:val="1"/>
          <w:wAfter w:w="15" w:type="dxa"/>
        </w:trPr>
        <w:tc>
          <w:tcPr>
            <w:tcW w:w="923" w:type="dxa"/>
          </w:tcPr>
          <w:p w:rsidR="00C95142" w:rsidRPr="00235EAB" w:rsidRDefault="00C95142" w:rsidP="00235EA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Бросок мяча в движении после остановки</w:t>
            </w:r>
          </w:p>
        </w:tc>
        <w:tc>
          <w:tcPr>
            <w:tcW w:w="3851" w:type="dxa"/>
          </w:tcPr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Выполняют упражнения по освоению приемов игры, соблюдают ТБ</w:t>
            </w:r>
          </w:p>
          <w:p w:rsidR="00C95142" w:rsidRPr="00235EAB" w:rsidRDefault="00C95142" w:rsidP="00235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i/>
                <w:sz w:val="24"/>
                <w:szCs w:val="24"/>
              </w:rPr>
              <w:t>Свисток, баскетбольные мячи</w:t>
            </w:r>
          </w:p>
        </w:tc>
        <w:tc>
          <w:tcPr>
            <w:tcW w:w="1848" w:type="dxa"/>
          </w:tcPr>
          <w:p w:rsidR="00C95142" w:rsidRPr="00235EAB" w:rsidRDefault="00E153FD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C95142" w:rsidRPr="00235EAB" w:rsidRDefault="00C95142" w:rsidP="00235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5142" w:rsidRPr="00235EAB" w:rsidRDefault="00C95142" w:rsidP="00235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53FD" w:rsidRPr="00235EAB" w:rsidRDefault="00E153FD" w:rsidP="00235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5142" w:rsidRPr="00235EAB" w:rsidRDefault="00C95142" w:rsidP="00235EAB">
      <w:pPr>
        <w:pStyle w:val="a8"/>
        <w:spacing w:before="0" w:after="0"/>
        <w:jc w:val="center"/>
        <w:rPr>
          <w:b/>
          <w:bCs/>
        </w:rPr>
      </w:pPr>
      <w:r w:rsidRPr="00235EAB">
        <w:rPr>
          <w:b/>
          <w:bCs/>
        </w:rPr>
        <w:t>Планируемые результаты изучения курса ВД</w:t>
      </w:r>
    </w:p>
    <w:p w:rsidR="00C95142" w:rsidRPr="00235EAB" w:rsidRDefault="00C95142" w:rsidP="00235EAB">
      <w:pPr>
        <w:pStyle w:val="a8"/>
        <w:spacing w:before="0" w:after="0"/>
        <w:ind w:left="-3"/>
        <w:rPr>
          <w:b/>
          <w:bCs/>
        </w:rPr>
      </w:pPr>
    </w:p>
    <w:p w:rsidR="00C95142" w:rsidRPr="00235EAB" w:rsidRDefault="00C95142" w:rsidP="0023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В результате освоения программного материала по внеурочной деятельности  «Спорт – это жизнь» учащиеся 6 класса:</w:t>
      </w:r>
    </w:p>
    <w:p w:rsidR="00C95142" w:rsidRPr="00235EAB" w:rsidRDefault="00C95142" w:rsidP="0023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получат представление</w:t>
      </w: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95142" w:rsidRPr="00235EAB" w:rsidRDefault="00C95142" w:rsidP="00235EAB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C95142" w:rsidRPr="00235EAB" w:rsidRDefault="00C95142" w:rsidP="00235EAB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о режиме дня и личной гигиене;</w:t>
      </w:r>
    </w:p>
    <w:p w:rsidR="00C95142" w:rsidRPr="00235EAB" w:rsidRDefault="00C95142" w:rsidP="00235EAB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 о способах изменения направления и скорости движения;</w:t>
      </w:r>
    </w:p>
    <w:p w:rsidR="00C95142" w:rsidRPr="00235EAB" w:rsidRDefault="00C95142" w:rsidP="00235EAB">
      <w:pPr>
        <w:numPr>
          <w:ilvl w:val="0"/>
          <w:numId w:val="27"/>
        </w:numPr>
        <w:tabs>
          <w:tab w:val="clear" w:pos="72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о соблюдении правил игры</w:t>
      </w:r>
    </w:p>
    <w:p w:rsidR="00C95142" w:rsidRPr="00235EAB" w:rsidRDefault="00C95142" w:rsidP="0023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будут уметь</w:t>
      </w: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95142" w:rsidRPr="00235EAB" w:rsidRDefault="00C95142" w:rsidP="00235EAB">
      <w:pPr>
        <w:numPr>
          <w:ilvl w:val="0"/>
          <w:numId w:val="28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выполнять комплексы упражнений, направленные на развитие физических качеств; </w:t>
      </w:r>
    </w:p>
    <w:p w:rsidR="00C95142" w:rsidRPr="00235EAB" w:rsidRDefault="00C95142" w:rsidP="00235EAB">
      <w:pPr>
        <w:numPr>
          <w:ilvl w:val="0"/>
          <w:numId w:val="28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 выполнять комплексы упражнений утренней зарядки и физкультминуток;</w:t>
      </w:r>
    </w:p>
    <w:p w:rsidR="00C95142" w:rsidRPr="00235EAB" w:rsidRDefault="00C95142" w:rsidP="00235EAB">
      <w:pPr>
        <w:numPr>
          <w:ilvl w:val="0"/>
          <w:numId w:val="28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 играть в подвижные и спортивные игры;</w:t>
      </w:r>
    </w:p>
    <w:p w:rsidR="00C95142" w:rsidRPr="00235EAB" w:rsidRDefault="00C95142" w:rsidP="00235EAB">
      <w:pPr>
        <w:numPr>
          <w:ilvl w:val="0"/>
          <w:numId w:val="28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 выполнять передвижения в ходьбе, беге, прыжках разными способами; </w:t>
      </w:r>
    </w:p>
    <w:p w:rsidR="00C95142" w:rsidRPr="00235EAB" w:rsidRDefault="00C95142" w:rsidP="00235EAB">
      <w:pPr>
        <w:numPr>
          <w:ilvl w:val="0"/>
          <w:numId w:val="28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правила игры</w:t>
      </w:r>
    </w:p>
    <w:p w:rsidR="00C95142" w:rsidRPr="00235EAB" w:rsidRDefault="00C95142" w:rsidP="0023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 Ожидаемый результат</w:t>
      </w:r>
    </w:p>
    <w:p w:rsidR="00C95142" w:rsidRPr="00235EAB" w:rsidRDefault="00C95142" w:rsidP="00235EAB">
      <w:pPr>
        <w:pStyle w:val="1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EAB">
        <w:rPr>
          <w:rFonts w:ascii="Times New Roman" w:hAnsi="Times New Roman"/>
          <w:sz w:val="24"/>
          <w:szCs w:val="24"/>
          <w:lang w:eastAsia="ru-RU"/>
        </w:rPr>
        <w:t>устойчивость интересов и положительное эмоционально-ценностное отношение к спортивно-оздоровительной деятельности;</w:t>
      </w:r>
    </w:p>
    <w:p w:rsidR="00C95142" w:rsidRPr="00235EAB" w:rsidRDefault="00C95142" w:rsidP="00235EAB">
      <w:pPr>
        <w:pStyle w:val="1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B">
        <w:rPr>
          <w:rFonts w:ascii="Times New Roman" w:hAnsi="Times New Roman"/>
          <w:sz w:val="24"/>
          <w:szCs w:val="24"/>
        </w:rPr>
        <w:t xml:space="preserve">умение самостоятельно выбирать, организовывать и проводить спортивную или подвижную игру с учётом особенностей участников, условий и обстоятельств;  </w:t>
      </w:r>
    </w:p>
    <w:p w:rsidR="00C95142" w:rsidRPr="00235EAB" w:rsidRDefault="00C95142" w:rsidP="00235EAB">
      <w:pPr>
        <w:pStyle w:val="1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EAB">
        <w:rPr>
          <w:rFonts w:ascii="Times New Roman" w:hAnsi="Times New Roman"/>
          <w:sz w:val="24"/>
          <w:szCs w:val="24"/>
        </w:rPr>
        <w:t>проявление чувства коллективизма;</w:t>
      </w:r>
    </w:p>
    <w:p w:rsidR="00C95142" w:rsidRPr="00235EAB" w:rsidRDefault="00C95142" w:rsidP="00235EAB">
      <w:pPr>
        <w:pStyle w:val="1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EAB">
        <w:rPr>
          <w:rFonts w:ascii="Times New Roman" w:hAnsi="Times New Roman"/>
          <w:sz w:val="24"/>
          <w:szCs w:val="24"/>
          <w:lang w:eastAsia="ru-RU"/>
        </w:rPr>
        <w:t>расширение знаний о физической культуре и спорте, истории и современном развитии, роли в формировании здорового образа жизни.</w:t>
      </w:r>
    </w:p>
    <w:p w:rsidR="00C95142" w:rsidRPr="00235EAB" w:rsidRDefault="00C95142" w:rsidP="00235EAB">
      <w:pPr>
        <w:pStyle w:val="1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B">
        <w:rPr>
          <w:rFonts w:ascii="Times New Roman" w:hAnsi="Times New Roman"/>
          <w:sz w:val="24"/>
          <w:szCs w:val="24"/>
        </w:rPr>
        <w:t>умение самостоятельно подбирать упражнения для развития внимания, ловкости, быстроты реакции, умения ориентироваться в пространстве;</w:t>
      </w:r>
    </w:p>
    <w:p w:rsidR="00C95142" w:rsidRPr="00235EAB" w:rsidRDefault="00C95142" w:rsidP="00235EAB">
      <w:pPr>
        <w:pStyle w:val="1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EAB">
        <w:rPr>
          <w:rFonts w:ascii="Times New Roman" w:hAnsi="Times New Roman"/>
          <w:sz w:val="24"/>
          <w:szCs w:val="24"/>
        </w:rPr>
        <w:t>соблюдение  культурыигрового общения, ценностного отношения к подвижным и спортивным  играм.</w:t>
      </w:r>
    </w:p>
    <w:p w:rsidR="00C95142" w:rsidRPr="00235EAB" w:rsidRDefault="00C95142" w:rsidP="00235EAB">
      <w:p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     </w:t>
      </w:r>
      <w:r w:rsidRPr="00235E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C95142" w:rsidRPr="00235EAB" w:rsidRDefault="00C95142" w:rsidP="00235EAB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ориентироваться в понятиях «физическая культура», «режим дня»; характеризовать роль и значение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C95142" w:rsidRPr="00235EAB" w:rsidRDefault="00C95142" w:rsidP="00235EAB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раскрывать на примерах положительное влияние занятий физической культурой на физическое, личностное и социальное развитие;</w:t>
      </w:r>
    </w:p>
    <w:p w:rsidR="00C95142" w:rsidRPr="00235EAB" w:rsidRDefault="00C95142" w:rsidP="00235EAB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C95142" w:rsidRPr="00235EAB" w:rsidRDefault="00C95142" w:rsidP="00235EAB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</w:t>
      </w:r>
    </w:p>
    <w:p w:rsidR="00C95142" w:rsidRPr="00235EAB" w:rsidRDefault="00C95142" w:rsidP="00235EAB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организовывать и проводить подвижные игры, соблюдать правила взаимодействия с игроками;</w:t>
      </w:r>
    </w:p>
    <w:p w:rsidR="00C95142" w:rsidRPr="00235EAB" w:rsidRDefault="00C95142" w:rsidP="00235EAB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выполнять упражнения на развитие физических качеств (силы, быстроты, выносливости, координации, гибкости); оценивать величину нагрузки (большая, средняя, малая);</w:t>
      </w:r>
    </w:p>
    <w:p w:rsidR="00C95142" w:rsidRPr="00235EAB" w:rsidRDefault="00C95142" w:rsidP="00235EAB">
      <w:pPr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EAB">
        <w:rPr>
          <w:rFonts w:ascii="Times New Roman" w:hAnsi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C95142" w:rsidRPr="00235EAB" w:rsidRDefault="00C95142" w:rsidP="00235EAB">
      <w:pPr>
        <w:widowControl w:val="0"/>
        <w:tabs>
          <w:tab w:val="left" w:pos="6976"/>
        </w:tabs>
        <w:autoSpaceDE w:val="0"/>
        <w:autoSpaceDN w:val="0"/>
        <w:adjustRightInd w:val="0"/>
        <w:spacing w:after="0" w:line="240" w:lineRule="auto"/>
        <w:ind w:left="175" w:right="142"/>
        <w:jc w:val="both"/>
        <w:rPr>
          <w:rFonts w:ascii="Times New Roman" w:hAnsi="Times New Roman"/>
          <w:sz w:val="24"/>
          <w:szCs w:val="24"/>
        </w:rPr>
      </w:pPr>
    </w:p>
    <w:p w:rsidR="00C95142" w:rsidRPr="00235EAB" w:rsidRDefault="00C95142" w:rsidP="00235EAB">
      <w:pPr>
        <w:widowControl w:val="0"/>
        <w:tabs>
          <w:tab w:val="left" w:pos="6976"/>
        </w:tabs>
        <w:autoSpaceDE w:val="0"/>
        <w:autoSpaceDN w:val="0"/>
        <w:adjustRightInd w:val="0"/>
        <w:spacing w:after="0" w:line="240" w:lineRule="auto"/>
        <w:ind w:left="175" w:right="142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5142" w:rsidRPr="00235EAB" w:rsidRDefault="00C95142" w:rsidP="00235E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C95142" w:rsidRPr="00235EAB" w:rsidSect="005B0D58">
      <w:footerReference w:type="default" r:id="rId7"/>
      <w:pgSz w:w="11906" w:h="16838"/>
      <w:pgMar w:top="720" w:right="113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FE" w:rsidRDefault="00367AFE" w:rsidP="00235EAB">
      <w:pPr>
        <w:spacing w:after="0" w:line="240" w:lineRule="auto"/>
      </w:pPr>
      <w:r>
        <w:separator/>
      </w:r>
    </w:p>
  </w:endnote>
  <w:endnote w:type="continuationSeparator" w:id="0">
    <w:p w:rsidR="00367AFE" w:rsidRDefault="00367AFE" w:rsidP="0023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225451"/>
      <w:docPartObj>
        <w:docPartGallery w:val="Page Numbers (Bottom of Page)"/>
        <w:docPartUnique/>
      </w:docPartObj>
    </w:sdtPr>
    <w:sdtEndPr/>
    <w:sdtContent>
      <w:p w:rsidR="00235EAB" w:rsidRDefault="00235EA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E3A">
          <w:rPr>
            <w:noProof/>
          </w:rPr>
          <w:t>3</w:t>
        </w:r>
        <w:r>
          <w:fldChar w:fldCharType="end"/>
        </w:r>
      </w:p>
    </w:sdtContent>
  </w:sdt>
  <w:p w:rsidR="00235EAB" w:rsidRDefault="00235EA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FE" w:rsidRDefault="00367AFE" w:rsidP="00235EAB">
      <w:pPr>
        <w:spacing w:after="0" w:line="240" w:lineRule="auto"/>
      </w:pPr>
      <w:r>
        <w:separator/>
      </w:r>
    </w:p>
  </w:footnote>
  <w:footnote w:type="continuationSeparator" w:id="0">
    <w:p w:rsidR="00367AFE" w:rsidRDefault="00367AFE" w:rsidP="00235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7D3E1B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864609"/>
    <w:multiLevelType w:val="hybridMultilevel"/>
    <w:tmpl w:val="0852A9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50840F5"/>
    <w:multiLevelType w:val="hybridMultilevel"/>
    <w:tmpl w:val="8D46342C"/>
    <w:lvl w:ilvl="0" w:tplc="9A8EC9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F4365"/>
    <w:multiLevelType w:val="hybridMultilevel"/>
    <w:tmpl w:val="FF1C7960"/>
    <w:name w:val="WW8Num32"/>
    <w:lvl w:ilvl="0" w:tplc="B8E23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9C55B6"/>
    <w:multiLevelType w:val="multilevel"/>
    <w:tmpl w:val="C498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77051"/>
    <w:multiLevelType w:val="hybridMultilevel"/>
    <w:tmpl w:val="EC2AC7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F2F1E0B"/>
    <w:multiLevelType w:val="hybridMultilevel"/>
    <w:tmpl w:val="76760078"/>
    <w:lvl w:ilvl="0" w:tplc="E5DE129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12557A69"/>
    <w:multiLevelType w:val="hybridMultilevel"/>
    <w:tmpl w:val="C97C0F6E"/>
    <w:lvl w:ilvl="0" w:tplc="3DAA33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A95080"/>
    <w:multiLevelType w:val="hybridMultilevel"/>
    <w:tmpl w:val="1DAA578C"/>
    <w:lvl w:ilvl="0" w:tplc="9A8EC95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B87D05"/>
    <w:multiLevelType w:val="hybridMultilevel"/>
    <w:tmpl w:val="E446EA9C"/>
    <w:lvl w:ilvl="0" w:tplc="0DB88E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0B57E7"/>
    <w:multiLevelType w:val="hybridMultilevel"/>
    <w:tmpl w:val="EC2AC7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58B01CB"/>
    <w:multiLevelType w:val="hybridMultilevel"/>
    <w:tmpl w:val="DB92204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2E2278B4"/>
    <w:multiLevelType w:val="hybridMultilevel"/>
    <w:tmpl w:val="E7E24F8C"/>
    <w:lvl w:ilvl="0" w:tplc="9A8EC9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D0457"/>
    <w:multiLevelType w:val="multilevel"/>
    <w:tmpl w:val="5F38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26E04"/>
    <w:multiLevelType w:val="hybridMultilevel"/>
    <w:tmpl w:val="6946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A4519B"/>
    <w:multiLevelType w:val="hybridMultilevel"/>
    <w:tmpl w:val="E3D864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103EA8"/>
    <w:multiLevelType w:val="hybridMultilevel"/>
    <w:tmpl w:val="C32C1ACA"/>
    <w:lvl w:ilvl="0" w:tplc="E5DE12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E66BD94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4A171721"/>
    <w:multiLevelType w:val="hybridMultilevel"/>
    <w:tmpl w:val="F32E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F79FF"/>
    <w:multiLevelType w:val="hybridMultilevel"/>
    <w:tmpl w:val="0852A9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05D42B0"/>
    <w:multiLevelType w:val="multilevel"/>
    <w:tmpl w:val="AB6A8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6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2" w15:restartNumberingAfterBreak="0">
    <w:nsid w:val="57D54C84"/>
    <w:multiLevelType w:val="multilevel"/>
    <w:tmpl w:val="45E8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C84127"/>
    <w:multiLevelType w:val="multilevel"/>
    <w:tmpl w:val="5A68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C7021"/>
    <w:multiLevelType w:val="hybridMultilevel"/>
    <w:tmpl w:val="C09E17C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60207F2D"/>
    <w:multiLevelType w:val="hybridMultilevel"/>
    <w:tmpl w:val="4C62ACC2"/>
    <w:lvl w:ilvl="0" w:tplc="0DB88E3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8E34AB"/>
    <w:multiLevelType w:val="multilevel"/>
    <w:tmpl w:val="9AFC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BB5AD8"/>
    <w:multiLevelType w:val="hybridMultilevel"/>
    <w:tmpl w:val="A222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FB6228"/>
    <w:multiLevelType w:val="hybridMultilevel"/>
    <w:tmpl w:val="DFA8BA5E"/>
    <w:lvl w:ilvl="0" w:tplc="9A8EC9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92E91"/>
    <w:multiLevelType w:val="hybridMultilevel"/>
    <w:tmpl w:val="68342DB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320F3"/>
    <w:multiLevelType w:val="hybridMultilevel"/>
    <w:tmpl w:val="5DE4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009CA"/>
    <w:multiLevelType w:val="hybridMultilevel"/>
    <w:tmpl w:val="8620F2E6"/>
    <w:lvl w:ilvl="0" w:tplc="787A7002">
      <w:start w:val="1"/>
      <w:numFmt w:val="decimal"/>
      <w:lvlText w:val="%1."/>
      <w:lvlJc w:val="left"/>
      <w:pPr>
        <w:ind w:left="-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  <w:rPr>
        <w:rFonts w:cs="Times New Roman"/>
      </w:rPr>
    </w:lvl>
  </w:abstractNum>
  <w:abstractNum w:abstractNumId="32" w15:restartNumberingAfterBreak="0">
    <w:nsid w:val="75DA71C5"/>
    <w:multiLevelType w:val="hybridMultilevel"/>
    <w:tmpl w:val="BC78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60569"/>
    <w:multiLevelType w:val="multilevel"/>
    <w:tmpl w:val="69460D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E32EDB"/>
    <w:multiLevelType w:val="hybridMultilevel"/>
    <w:tmpl w:val="8C82BA6C"/>
    <w:lvl w:ilvl="0" w:tplc="61F098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71A644E"/>
    <w:multiLevelType w:val="hybridMultilevel"/>
    <w:tmpl w:val="49E06496"/>
    <w:lvl w:ilvl="0" w:tplc="93A8344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39B6607E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95050"/>
    <w:multiLevelType w:val="hybridMultilevel"/>
    <w:tmpl w:val="C358845A"/>
    <w:lvl w:ilvl="0" w:tplc="9A8EC95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3E2BBB"/>
    <w:multiLevelType w:val="hybridMultilevel"/>
    <w:tmpl w:val="9CF2876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577A9E"/>
    <w:multiLevelType w:val="hybridMultilevel"/>
    <w:tmpl w:val="9EE2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603B7"/>
    <w:multiLevelType w:val="hybridMultilevel"/>
    <w:tmpl w:val="94365E2E"/>
    <w:lvl w:ilvl="0" w:tplc="9A8EC9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A8EC958">
      <w:numFmt w:val="bullet"/>
      <w:lvlText w:val="•"/>
      <w:lvlJc w:val="left"/>
      <w:pPr>
        <w:ind w:left="1965" w:hanging="88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8"/>
  </w:num>
  <w:num w:numId="8">
    <w:abstractNumId w:val="32"/>
  </w:num>
  <w:num w:numId="9">
    <w:abstractNumId w:val="30"/>
  </w:num>
  <w:num w:numId="10">
    <w:abstractNumId w:val="12"/>
  </w:num>
  <w:num w:numId="11">
    <w:abstractNumId w:val="7"/>
  </w:num>
  <w:num w:numId="12">
    <w:abstractNumId w:val="20"/>
  </w:num>
  <w:num w:numId="13">
    <w:abstractNumId w:val="3"/>
  </w:num>
  <w:num w:numId="14">
    <w:abstractNumId w:val="13"/>
  </w:num>
  <w:num w:numId="15">
    <w:abstractNumId w:val="24"/>
  </w:num>
  <w:num w:numId="16">
    <w:abstractNumId w:val="19"/>
  </w:num>
  <w:num w:numId="17">
    <w:abstractNumId w:val="27"/>
  </w:num>
  <w:num w:numId="18">
    <w:abstractNumId w:val="37"/>
  </w:num>
  <w:num w:numId="19">
    <w:abstractNumId w:val="16"/>
  </w:num>
  <w:num w:numId="20">
    <w:abstractNumId w:val="21"/>
  </w:num>
  <w:num w:numId="21">
    <w:abstractNumId w:val="29"/>
  </w:num>
  <w:num w:numId="22">
    <w:abstractNumId w:val="26"/>
  </w:num>
  <w:num w:numId="23">
    <w:abstractNumId w:val="35"/>
  </w:num>
  <w:num w:numId="24">
    <w:abstractNumId w:val="5"/>
  </w:num>
  <w:num w:numId="25">
    <w:abstractNumId w:val="33"/>
  </w:num>
  <w:num w:numId="26">
    <w:abstractNumId w:val="17"/>
  </w:num>
  <w:num w:numId="27">
    <w:abstractNumId w:val="6"/>
  </w:num>
  <w:num w:numId="28">
    <w:abstractNumId w:val="15"/>
  </w:num>
  <w:num w:numId="29">
    <w:abstractNumId w:val="23"/>
  </w:num>
  <w:num w:numId="30">
    <w:abstractNumId w:val="22"/>
  </w:num>
  <w:num w:numId="31">
    <w:abstractNumId w:val="9"/>
  </w:num>
  <w:num w:numId="32">
    <w:abstractNumId w:val="34"/>
  </w:num>
  <w:num w:numId="33">
    <w:abstractNumId w:val="39"/>
  </w:num>
  <w:num w:numId="34">
    <w:abstractNumId w:val="4"/>
  </w:num>
  <w:num w:numId="35">
    <w:abstractNumId w:val="10"/>
  </w:num>
  <w:num w:numId="36">
    <w:abstractNumId w:val="28"/>
  </w:num>
  <w:num w:numId="37">
    <w:abstractNumId w:val="25"/>
  </w:num>
  <w:num w:numId="38">
    <w:abstractNumId w:val="11"/>
  </w:num>
  <w:num w:numId="39">
    <w:abstractNumId w:val="1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2D42"/>
    <w:rsid w:val="00046A0E"/>
    <w:rsid w:val="00083439"/>
    <w:rsid w:val="000A2FE3"/>
    <w:rsid w:val="000B2CFE"/>
    <w:rsid w:val="000E1B79"/>
    <w:rsid w:val="000E25D0"/>
    <w:rsid w:val="000E2E13"/>
    <w:rsid w:val="00150E55"/>
    <w:rsid w:val="00164EE7"/>
    <w:rsid w:val="0017410B"/>
    <w:rsid w:val="0018067B"/>
    <w:rsid w:val="001D52B7"/>
    <w:rsid w:val="00204945"/>
    <w:rsid w:val="00212D42"/>
    <w:rsid w:val="002270A7"/>
    <w:rsid w:val="00235EAB"/>
    <w:rsid w:val="00244905"/>
    <w:rsid w:val="002A57D1"/>
    <w:rsid w:val="002D459D"/>
    <w:rsid w:val="002E1EC5"/>
    <w:rsid w:val="002E323B"/>
    <w:rsid w:val="002F6F46"/>
    <w:rsid w:val="003217D2"/>
    <w:rsid w:val="00345574"/>
    <w:rsid w:val="00351389"/>
    <w:rsid w:val="00366597"/>
    <w:rsid w:val="00367AFE"/>
    <w:rsid w:val="0038350A"/>
    <w:rsid w:val="0039019C"/>
    <w:rsid w:val="00397142"/>
    <w:rsid w:val="003B0A99"/>
    <w:rsid w:val="003F0DF2"/>
    <w:rsid w:val="00425539"/>
    <w:rsid w:val="00444C09"/>
    <w:rsid w:val="00455C06"/>
    <w:rsid w:val="004603E0"/>
    <w:rsid w:val="00466ADF"/>
    <w:rsid w:val="004733CE"/>
    <w:rsid w:val="00475910"/>
    <w:rsid w:val="004D31A0"/>
    <w:rsid w:val="004D40D6"/>
    <w:rsid w:val="004E2C89"/>
    <w:rsid w:val="004E79F9"/>
    <w:rsid w:val="00500E9F"/>
    <w:rsid w:val="005164DD"/>
    <w:rsid w:val="005649B8"/>
    <w:rsid w:val="00593211"/>
    <w:rsid w:val="005B0D58"/>
    <w:rsid w:val="005C7603"/>
    <w:rsid w:val="00625D7B"/>
    <w:rsid w:val="00633111"/>
    <w:rsid w:val="0065609C"/>
    <w:rsid w:val="00724921"/>
    <w:rsid w:val="00730658"/>
    <w:rsid w:val="00743EDD"/>
    <w:rsid w:val="00754038"/>
    <w:rsid w:val="007D4D98"/>
    <w:rsid w:val="00822EC5"/>
    <w:rsid w:val="00823647"/>
    <w:rsid w:val="00824E3A"/>
    <w:rsid w:val="00843675"/>
    <w:rsid w:val="00854119"/>
    <w:rsid w:val="0086408C"/>
    <w:rsid w:val="0088684C"/>
    <w:rsid w:val="008947DB"/>
    <w:rsid w:val="0089654E"/>
    <w:rsid w:val="008B7FC8"/>
    <w:rsid w:val="008E393A"/>
    <w:rsid w:val="00921F7E"/>
    <w:rsid w:val="00960BBE"/>
    <w:rsid w:val="00964AFF"/>
    <w:rsid w:val="00986B6C"/>
    <w:rsid w:val="009878F4"/>
    <w:rsid w:val="009A6382"/>
    <w:rsid w:val="009B4212"/>
    <w:rsid w:val="00A04182"/>
    <w:rsid w:val="00A05F8E"/>
    <w:rsid w:val="00A12E7C"/>
    <w:rsid w:val="00A17B4F"/>
    <w:rsid w:val="00A17D11"/>
    <w:rsid w:val="00A83B9B"/>
    <w:rsid w:val="00A94026"/>
    <w:rsid w:val="00AC03A8"/>
    <w:rsid w:val="00AC2CB4"/>
    <w:rsid w:val="00AC7DB5"/>
    <w:rsid w:val="00AD1107"/>
    <w:rsid w:val="00AD4AB2"/>
    <w:rsid w:val="00B10525"/>
    <w:rsid w:val="00B21787"/>
    <w:rsid w:val="00B2237B"/>
    <w:rsid w:val="00B24570"/>
    <w:rsid w:val="00B4514A"/>
    <w:rsid w:val="00BB6216"/>
    <w:rsid w:val="00BC73BA"/>
    <w:rsid w:val="00BD2339"/>
    <w:rsid w:val="00BE020B"/>
    <w:rsid w:val="00BF6CBC"/>
    <w:rsid w:val="00C60324"/>
    <w:rsid w:val="00C90638"/>
    <w:rsid w:val="00C95142"/>
    <w:rsid w:val="00CD46AD"/>
    <w:rsid w:val="00D16E16"/>
    <w:rsid w:val="00D31D1F"/>
    <w:rsid w:val="00D504FB"/>
    <w:rsid w:val="00D632A2"/>
    <w:rsid w:val="00D63B6F"/>
    <w:rsid w:val="00D9239A"/>
    <w:rsid w:val="00D93DE8"/>
    <w:rsid w:val="00DA07C9"/>
    <w:rsid w:val="00DB62CF"/>
    <w:rsid w:val="00DF4EF2"/>
    <w:rsid w:val="00E0644E"/>
    <w:rsid w:val="00E153FD"/>
    <w:rsid w:val="00E345F3"/>
    <w:rsid w:val="00E62FFA"/>
    <w:rsid w:val="00EF0B0C"/>
    <w:rsid w:val="00F05E8B"/>
    <w:rsid w:val="00FA4B61"/>
    <w:rsid w:val="00FB2B85"/>
    <w:rsid w:val="00FC2427"/>
    <w:rsid w:val="00FE25DC"/>
    <w:rsid w:val="00FE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9F65C4-D634-4981-A007-BB32F8B9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2C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17410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2C8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7410B"/>
    <w:rPr>
      <w:rFonts w:ascii="Times New Roman" w:hAnsi="Times New Roman" w:cs="Times New Roman"/>
      <w:b/>
      <w:bCs/>
      <w:sz w:val="26"/>
      <w:szCs w:val="26"/>
      <w:lang w:eastAsia="ar-SA" w:bidi="ar-SA"/>
    </w:rPr>
  </w:style>
  <w:style w:type="paragraph" w:styleId="a4">
    <w:name w:val="List Paragraph"/>
    <w:basedOn w:val="a"/>
    <w:uiPriority w:val="99"/>
    <w:qFormat/>
    <w:rsid w:val="00212D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1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2D42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99"/>
    <w:rsid w:val="0021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B10525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0">
    <w:name w:val="Body Text"/>
    <w:basedOn w:val="a"/>
    <w:link w:val="a9"/>
    <w:uiPriority w:val="99"/>
    <w:semiHidden/>
    <w:rsid w:val="0017410B"/>
    <w:pPr>
      <w:spacing w:after="120"/>
    </w:pPr>
  </w:style>
  <w:style w:type="character" w:customStyle="1" w:styleId="a9">
    <w:name w:val="Основной текст Знак"/>
    <w:link w:val="a0"/>
    <w:uiPriority w:val="99"/>
    <w:semiHidden/>
    <w:locked/>
    <w:rsid w:val="0017410B"/>
    <w:rPr>
      <w:rFonts w:cs="Times New Roman"/>
    </w:rPr>
  </w:style>
  <w:style w:type="character" w:customStyle="1" w:styleId="c6">
    <w:name w:val="c6"/>
    <w:uiPriority w:val="99"/>
    <w:rsid w:val="0065609C"/>
    <w:rPr>
      <w:rFonts w:cs="Times New Roman"/>
    </w:rPr>
  </w:style>
  <w:style w:type="paragraph" w:customStyle="1" w:styleId="c3">
    <w:name w:val="c3"/>
    <w:basedOn w:val="a"/>
    <w:uiPriority w:val="99"/>
    <w:rsid w:val="00564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244905"/>
    <w:rPr>
      <w:rFonts w:ascii="Times New Roman" w:eastAsia="Times New Roman" w:hAnsi="Times New Roman"/>
      <w:sz w:val="24"/>
      <w:szCs w:val="24"/>
    </w:rPr>
  </w:style>
  <w:style w:type="paragraph" w:customStyle="1" w:styleId="c0c25c39">
    <w:name w:val="c0 c25 c39"/>
    <w:basedOn w:val="a"/>
    <w:uiPriority w:val="99"/>
    <w:rsid w:val="005B0D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25c36">
    <w:name w:val="c0 c25 c36"/>
    <w:basedOn w:val="a"/>
    <w:uiPriority w:val="99"/>
    <w:rsid w:val="005B0D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5B0D58"/>
    <w:rPr>
      <w:rFonts w:cs="Times New Roman"/>
    </w:rPr>
  </w:style>
  <w:style w:type="character" w:customStyle="1" w:styleId="c8">
    <w:name w:val="c8"/>
    <w:uiPriority w:val="99"/>
    <w:rsid w:val="005B0D58"/>
    <w:rPr>
      <w:rFonts w:cs="Times New Roman"/>
    </w:rPr>
  </w:style>
  <w:style w:type="character" w:customStyle="1" w:styleId="c11">
    <w:name w:val="c11"/>
    <w:uiPriority w:val="99"/>
    <w:rsid w:val="005B0D58"/>
    <w:rPr>
      <w:rFonts w:cs="Times New Roman"/>
    </w:rPr>
  </w:style>
  <w:style w:type="paragraph" w:customStyle="1" w:styleId="c0c25">
    <w:name w:val="c0 c25"/>
    <w:basedOn w:val="a"/>
    <w:uiPriority w:val="99"/>
    <w:rsid w:val="005B0D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3">
    <w:name w:val="c23"/>
    <w:uiPriority w:val="99"/>
    <w:rsid w:val="005B0D58"/>
    <w:rPr>
      <w:rFonts w:cs="Times New Roman"/>
    </w:rPr>
  </w:style>
  <w:style w:type="character" w:customStyle="1" w:styleId="apple-converted-space">
    <w:name w:val="apple-converted-space"/>
    <w:uiPriority w:val="99"/>
    <w:rsid w:val="005B0D58"/>
    <w:rPr>
      <w:rFonts w:cs="Times New Roman"/>
    </w:rPr>
  </w:style>
  <w:style w:type="paragraph" w:customStyle="1" w:styleId="11">
    <w:name w:val="Абзац списка1"/>
    <w:basedOn w:val="a"/>
    <w:uiPriority w:val="99"/>
    <w:rsid w:val="00A83B9B"/>
    <w:pPr>
      <w:ind w:left="720"/>
      <w:contextualSpacing/>
    </w:pPr>
    <w:rPr>
      <w:rFonts w:eastAsia="Times New Roman"/>
    </w:rPr>
  </w:style>
  <w:style w:type="paragraph" w:customStyle="1" w:styleId="21">
    <w:name w:val="Основной текст 21"/>
    <w:basedOn w:val="a"/>
    <w:uiPriority w:val="99"/>
    <w:rsid w:val="00D93DE8"/>
    <w:pPr>
      <w:suppressAutoHyphens/>
      <w:spacing w:after="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23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35EA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3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35E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Овсянникова Елена Александровна</cp:lastModifiedBy>
  <cp:revision>32</cp:revision>
  <cp:lastPrinted>2018-11-13T04:35:00Z</cp:lastPrinted>
  <dcterms:created xsi:type="dcterms:W3CDTF">2015-10-26T15:55:00Z</dcterms:created>
  <dcterms:modified xsi:type="dcterms:W3CDTF">2020-07-15T00:10:00Z</dcterms:modified>
</cp:coreProperties>
</file>